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C56" w:rsidRPr="00F46106" w:rsidRDefault="004459BA" w:rsidP="00203C56">
      <w:pPr>
        <w:rPr>
          <w:b/>
          <w:noProof/>
        </w:rPr>
      </w:pPr>
      <w:r>
        <w:rPr>
          <w:b/>
          <w:noProof/>
        </w:rPr>
        <w:t xml:space="preserve">Antwoorden - </w:t>
      </w:r>
      <w:bookmarkStart w:id="0" w:name="_GoBack"/>
      <w:bookmarkEnd w:id="0"/>
      <w:r w:rsidR="00203C56" w:rsidRPr="00F46106">
        <w:rPr>
          <w:b/>
          <w:noProof/>
        </w:rPr>
        <w:t>Gooise Meren: Bussum, Naarden, Muiden op de kaart</w:t>
      </w:r>
    </w:p>
    <w:p w:rsidR="00203C56" w:rsidRPr="00AC3E50" w:rsidRDefault="00203C56" w:rsidP="00203C56">
      <w:pPr>
        <w:rPr>
          <w:i/>
          <w:noProof/>
        </w:rPr>
      </w:pPr>
      <w:r w:rsidRPr="00AC3E50">
        <w:rPr>
          <w:i/>
          <w:noProof/>
        </w:rPr>
        <w:t>Opdracht 1 Oud en nieuw</w:t>
      </w:r>
    </w:p>
    <w:p w:rsidR="00203C56" w:rsidRPr="00473AC3" w:rsidRDefault="00203C56" w:rsidP="00203C56">
      <w:pPr>
        <w:rPr>
          <w:noProof/>
        </w:rPr>
      </w:pPr>
      <w:r w:rsidRPr="00473AC3">
        <w:rPr>
          <w:noProof/>
        </w:rPr>
        <w:t>1a. Bussum: meer bebouwing, meer wegen, minder landbouwgrond en weilanden</w:t>
      </w:r>
    </w:p>
    <w:p w:rsidR="00203C56" w:rsidRPr="00473AC3" w:rsidRDefault="00203C56" w:rsidP="00203C56">
      <w:pPr>
        <w:rPr>
          <w:noProof/>
        </w:rPr>
      </w:pPr>
      <w:r w:rsidRPr="00473AC3">
        <w:rPr>
          <w:noProof/>
        </w:rPr>
        <w:t>Muiden: meer bebouwing in Muiderberg, iets meer bebouwing in Muiden, rivier hetzelfde, kanaal bijgekomen, meer wegen</w:t>
      </w:r>
    </w:p>
    <w:p w:rsidR="00203C56" w:rsidRPr="00473AC3" w:rsidRDefault="00203C56" w:rsidP="00203C56">
      <w:pPr>
        <w:rPr>
          <w:noProof/>
        </w:rPr>
      </w:pPr>
      <w:r w:rsidRPr="00473AC3">
        <w:rPr>
          <w:noProof/>
        </w:rPr>
        <w:t>Naarden: vestingvorm hetzelfde, iets meer volgebouwd, veel meer bebouwing rond de vesting, minder landbouwgrond.</w:t>
      </w:r>
    </w:p>
    <w:p w:rsidR="00203C56" w:rsidRPr="00473AC3" w:rsidRDefault="00203C56" w:rsidP="00203C56">
      <w:pPr>
        <w:rPr>
          <w:noProof/>
        </w:rPr>
      </w:pPr>
      <w:r w:rsidRPr="00473AC3">
        <w:rPr>
          <w:noProof/>
        </w:rPr>
        <w:t xml:space="preserve">1b. Meer bebouwing, meer wegen, minder landsbouwgrond. </w:t>
      </w:r>
    </w:p>
    <w:p w:rsidR="00203C56" w:rsidRPr="00473AC3" w:rsidRDefault="00203C56" w:rsidP="00203C56">
      <w:pPr>
        <w:rPr>
          <w:noProof/>
        </w:rPr>
      </w:pPr>
    </w:p>
    <w:p w:rsidR="00203C56" w:rsidRPr="00AC3E50" w:rsidRDefault="00203C56" w:rsidP="00203C56">
      <w:pPr>
        <w:rPr>
          <w:i/>
          <w:noProof/>
        </w:rPr>
      </w:pPr>
      <w:r w:rsidRPr="00AC3E50">
        <w:rPr>
          <w:i/>
          <w:noProof/>
        </w:rPr>
        <w:t>Opdracht 2 Buren</w:t>
      </w:r>
    </w:p>
    <w:p w:rsidR="00203C56" w:rsidRPr="00473AC3" w:rsidRDefault="00203C56" w:rsidP="00203C56">
      <w:pPr>
        <w:rPr>
          <w:noProof/>
        </w:rPr>
      </w:pPr>
      <w:r w:rsidRPr="00473AC3">
        <w:rPr>
          <w:noProof/>
        </w:rPr>
        <w:t xml:space="preserve">2. Oost: Huizen, Blaricum, Laren. </w:t>
      </w:r>
    </w:p>
    <w:p w:rsidR="00203C56" w:rsidRPr="00473AC3" w:rsidRDefault="00203C56" w:rsidP="00203C56">
      <w:pPr>
        <w:rPr>
          <w:noProof/>
        </w:rPr>
      </w:pPr>
      <w:r w:rsidRPr="00473AC3">
        <w:rPr>
          <w:noProof/>
        </w:rPr>
        <w:t>Zuid: Hilversum, ’s Graveland, Ankeveen, Weesp</w:t>
      </w:r>
    </w:p>
    <w:p w:rsidR="00203C56" w:rsidRPr="00473AC3" w:rsidRDefault="00203C56" w:rsidP="00203C56">
      <w:pPr>
        <w:rPr>
          <w:noProof/>
        </w:rPr>
      </w:pPr>
      <w:r w:rsidRPr="00473AC3">
        <w:rPr>
          <w:noProof/>
        </w:rPr>
        <w:t>West: Amsterdam</w:t>
      </w:r>
    </w:p>
    <w:p w:rsidR="00203C56" w:rsidRPr="00473AC3" w:rsidRDefault="00203C56" w:rsidP="00203C56">
      <w:pPr>
        <w:rPr>
          <w:noProof/>
        </w:rPr>
      </w:pPr>
      <w:r w:rsidRPr="00473AC3">
        <w:rPr>
          <w:noProof/>
        </w:rPr>
        <w:t>Noord: Almere</w:t>
      </w:r>
    </w:p>
    <w:p w:rsidR="00203C56" w:rsidRPr="00473AC3" w:rsidRDefault="00203C56" w:rsidP="00203C56">
      <w:pPr>
        <w:rPr>
          <w:noProof/>
        </w:rPr>
      </w:pPr>
    </w:p>
    <w:p w:rsidR="00203C56" w:rsidRDefault="00203C56" w:rsidP="00203C56">
      <w:pPr>
        <w:rPr>
          <w:noProof/>
        </w:rPr>
      </w:pPr>
    </w:p>
    <w:p w:rsidR="00203C56" w:rsidRDefault="00203C56" w:rsidP="00203C56">
      <w:pPr>
        <w:rPr>
          <w:noProof/>
        </w:rPr>
      </w:pPr>
    </w:p>
    <w:p w:rsidR="00203C56" w:rsidRDefault="00203C56" w:rsidP="00203C56">
      <w:pPr>
        <w:rPr>
          <w:noProof/>
        </w:rPr>
      </w:pPr>
    </w:p>
    <w:p w:rsidR="00203C56" w:rsidRDefault="00203C56" w:rsidP="00203C56">
      <w:pPr>
        <w:rPr>
          <w:noProof/>
        </w:rPr>
      </w:pPr>
    </w:p>
    <w:p w:rsidR="00203C56" w:rsidRDefault="00203C56" w:rsidP="00203C56">
      <w:pPr>
        <w:rPr>
          <w:noProof/>
        </w:rPr>
      </w:pPr>
    </w:p>
    <w:p w:rsidR="00203C56" w:rsidRDefault="00203C56" w:rsidP="00203C56">
      <w:pPr>
        <w:rPr>
          <w:noProof/>
        </w:rPr>
      </w:pPr>
    </w:p>
    <w:p w:rsidR="00203C56" w:rsidRPr="00675354" w:rsidRDefault="00203C56" w:rsidP="00203C56">
      <w:pPr>
        <w:rPr>
          <w:noProof/>
        </w:rPr>
      </w:pPr>
      <w:r>
        <w:rPr>
          <w:noProof/>
        </w:rPr>
        <w:br w:type="page"/>
      </w:r>
      <w:r w:rsidRPr="00371415">
        <w:rPr>
          <w:b/>
          <w:bCs/>
          <w:noProof/>
        </w:rPr>
        <w:lastRenderedPageBreak/>
        <w:t>Torens in het landschap</w:t>
      </w:r>
    </w:p>
    <w:p w:rsidR="00203C56" w:rsidRPr="00B23D0B" w:rsidRDefault="00203C56" w:rsidP="00203C56">
      <w:pPr>
        <w:rPr>
          <w:i/>
          <w:noProof/>
        </w:rPr>
      </w:pPr>
      <w:r w:rsidRPr="00B23D0B">
        <w:rPr>
          <w:i/>
          <w:noProof/>
        </w:rPr>
        <w:t>Opdracht 1 Landschap op de kaart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C353" wp14:editId="262DF024">
                <wp:simplePos x="0" y="0"/>
                <wp:positionH relativeFrom="column">
                  <wp:posOffset>1805305</wp:posOffset>
                </wp:positionH>
                <wp:positionV relativeFrom="paragraph">
                  <wp:posOffset>1057275</wp:posOffset>
                </wp:positionV>
                <wp:extent cx="2505075" cy="4069715"/>
                <wp:effectExtent l="0" t="0" r="9525" b="698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06971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12F196" id="Ovaal 12" o:spid="_x0000_s1026" style="position:absolute;margin-left:142.15pt;margin-top:83.25pt;width:197.25pt;height:32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" fillcolor="black [3200]" stroked="f">
                <v:fill opacity="32896f"/>
              </v:oval>
            </w:pict>
          </mc:Fallback>
        </mc:AlternateContent>
      </w:r>
      <w:r w:rsidRPr="00473AC3">
        <w:rPr>
          <w:noProof/>
        </w:rPr>
        <w:drawing>
          <wp:inline distT="0" distB="0" distL="0" distR="0" wp14:anchorId="4B625644" wp14:editId="16944998">
            <wp:extent cx="4724400" cy="5270169"/>
            <wp:effectExtent l="0" t="0" r="0" b="6985"/>
            <wp:docPr id="9" name="Afbeelding 9" descr="C:\Users\Marjolein\Pictures\Afbeeldingen OGVE\p.o. Gooise Meren\afb mlein\kaart  gooise me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olein\Pictures\Afbeeldingen OGVE\p.o. Gooise Meren\afb mlein\kaart  gooise mer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822" cy="531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56" w:rsidRPr="00473AC3" w:rsidRDefault="00203C56" w:rsidP="00203C56">
      <w:pPr>
        <w:rPr>
          <w:rFonts w:cs="TTFCt00"/>
        </w:rPr>
        <w:sectPr w:rsidR="00203C56" w:rsidRPr="00473AC3" w:rsidSect="00485E8E">
          <w:headerReference w:type="default" r:id="rId5"/>
          <w:footerReference w:type="default" r:id="rId6"/>
          <w:pgSz w:w="11906" w:h="16838"/>
          <w:pgMar w:top="2127" w:right="1417" w:bottom="1417" w:left="1417" w:header="708" w:footer="708" w:gutter="0"/>
          <w:cols w:space="708"/>
          <w:docGrid w:linePitch="360"/>
        </w:sectPr>
      </w:pP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LEGENDA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Blauw = meren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Lichtgroen = veen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Donkergroen = bos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Rose = hei (zand)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Grijs/zwart/wit  = dorpen/steden</w:t>
      </w:r>
    </w:p>
    <w:p w:rsidR="00203C56" w:rsidRPr="00473AC3" w:rsidRDefault="00203C56" w:rsidP="00203C56">
      <w:pPr>
        <w:rPr>
          <w:rFonts w:cs="TTFCt00"/>
        </w:rPr>
      </w:pPr>
    </w:p>
    <w:p w:rsidR="00203C56" w:rsidRPr="00473AC3" w:rsidRDefault="00203C56" w:rsidP="00203C56">
      <w:pPr>
        <w:rPr>
          <w:rFonts w:cs="TTFCt00"/>
        </w:rPr>
      </w:pPr>
    </w:p>
    <w:p w:rsidR="00203C56" w:rsidRPr="00473AC3" w:rsidRDefault="00203C56" w:rsidP="00203C56">
      <w:pPr>
        <w:rPr>
          <w:rFonts w:cs="TTFCt00"/>
        </w:rPr>
        <w:sectPr w:rsidR="00203C56" w:rsidRPr="00473AC3" w:rsidSect="000D18A5">
          <w:type w:val="continuous"/>
          <w:pgSz w:w="11906" w:h="16838"/>
          <w:pgMar w:top="2127" w:right="1417" w:bottom="1417" w:left="1417" w:header="708" w:footer="708" w:gutter="0"/>
          <w:cols w:num="2" w:space="708"/>
          <w:docGrid w:linePitch="360"/>
        </w:sectPr>
      </w:pPr>
    </w:p>
    <w:p w:rsidR="00203C56" w:rsidRPr="00473AC3" w:rsidRDefault="00203C56" w:rsidP="00203C56">
      <w:pPr>
        <w:rPr>
          <w:rFonts w:cs="TTFCt00"/>
        </w:rPr>
      </w:pPr>
    </w:p>
    <w:p w:rsidR="00203C56" w:rsidRPr="00AC3E50" w:rsidRDefault="00203C56" w:rsidP="00203C56">
      <w:pPr>
        <w:rPr>
          <w:rFonts w:cs="TTFCt00"/>
          <w:i/>
        </w:rPr>
      </w:pPr>
      <w:r w:rsidRPr="00AC3E50">
        <w:rPr>
          <w:rFonts w:cs="TTFCt00"/>
          <w:i/>
        </w:rPr>
        <w:t>Opdracht 2 ‘Skyline’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2a.  kerken, flatgebouwen, hoge kantoren, watertoren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2b.  kijken naar de skyline – kijken op verkeersborden, navigatieprogramma</w:t>
      </w:r>
    </w:p>
    <w:p w:rsidR="00203C56" w:rsidRPr="00473AC3" w:rsidRDefault="00203C56" w:rsidP="00203C56">
      <w:pPr>
        <w:rPr>
          <w:rFonts w:cs="TTFCt00"/>
        </w:rPr>
      </w:pPr>
    </w:p>
    <w:p w:rsidR="00203C56" w:rsidRPr="00AC3E50" w:rsidRDefault="00203C56" w:rsidP="00203C56">
      <w:pPr>
        <w:rPr>
          <w:rFonts w:cs="TTFCt00"/>
          <w:i/>
        </w:rPr>
      </w:pPr>
      <w:r w:rsidRPr="00AC3E50">
        <w:rPr>
          <w:rFonts w:cs="TTFCt00"/>
          <w:i/>
        </w:rPr>
        <w:t>Opdracht 3 Kerken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 xml:space="preserve">3a.  Koepelkerk Bussum: bijv. rond koepeldak , hoge  smalle ramen boven de deur, verschillende stukjes aan elkaar ‘geplakt’,  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NH Kerk Muiden:  bijv. Kantelen op de toren, twee schuine daken ,  vierkante toren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 xml:space="preserve">St. Vituskerk Naarden: grote toren,  dichte ramen in de toren, twee schuine daken, boven en beneden ramen. 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3b. Koepelkerk Bussum.</w:t>
      </w:r>
    </w:p>
    <w:p w:rsidR="00203C56" w:rsidRDefault="00203C56" w:rsidP="00203C56">
      <w:pPr>
        <w:rPr>
          <w:rFonts w:cs="TTFCt00"/>
        </w:rPr>
      </w:pPr>
      <w:r w:rsidRPr="00473AC3">
        <w:rPr>
          <w:rFonts w:cs="TTFCt00"/>
        </w:rPr>
        <w:t xml:space="preserve">3c. 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1 = Naarden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2= Bussum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3= Muiden</w:t>
      </w:r>
    </w:p>
    <w:p w:rsidR="00203C56" w:rsidRPr="00473AC3" w:rsidRDefault="00203C56" w:rsidP="00203C56">
      <w:pPr>
        <w:rPr>
          <w:rFonts w:cs="TTFCt00"/>
        </w:rPr>
      </w:pPr>
    </w:p>
    <w:p w:rsidR="00203C56" w:rsidRPr="00AC3E50" w:rsidRDefault="00203C56" w:rsidP="00203C56">
      <w:pPr>
        <w:rPr>
          <w:rFonts w:cs="TTFCt00"/>
          <w:i/>
        </w:rPr>
      </w:pPr>
      <w:r w:rsidRPr="00AC3E50">
        <w:rPr>
          <w:rFonts w:cs="TTFCt00"/>
          <w:i/>
        </w:rPr>
        <w:t>Opdracht 4 Hoge gebouwen</w:t>
      </w:r>
    </w:p>
    <w:p w:rsidR="00203C56" w:rsidRPr="00473AC3" w:rsidRDefault="00203C56" w:rsidP="00203C56">
      <w:pPr>
        <w:rPr>
          <w:rFonts w:cs="TTFCt00"/>
        </w:rPr>
      </w:pPr>
      <w:r w:rsidRPr="00473AC3">
        <w:rPr>
          <w:rFonts w:cs="TTFCt00"/>
        </w:rPr>
        <w:t>Eigen antwoord</w:t>
      </w:r>
    </w:p>
    <w:p w:rsidR="003B0876" w:rsidRDefault="003B0876"/>
    <w:sectPr w:rsidR="003B0876" w:rsidSect="0001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TFC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68" w:rsidRPr="0066150F" w:rsidRDefault="004459BA" w:rsidP="00875BAC">
    <w:pPr>
      <w:pStyle w:val="Voettekst"/>
      <w:framePr w:h="181" w:hRule="exact" w:wrap="around" w:vAnchor="page" w:hAnchor="page" w:x="10675" w:y="16252"/>
      <w:rPr>
        <w:rStyle w:val="Paginanummer"/>
      </w:rPr>
    </w:pPr>
    <w:r w:rsidRPr="0066150F">
      <w:rPr>
        <w:rStyle w:val="Paginanummer"/>
      </w:rPr>
      <w:fldChar w:fldCharType="begin"/>
    </w:r>
    <w:r w:rsidRPr="0066150F">
      <w:rPr>
        <w:rStyle w:val="Paginanummer"/>
      </w:rPr>
      <w:instrText xml:space="preserve">PAGE  </w:instrText>
    </w:r>
    <w:r w:rsidRPr="0066150F">
      <w:rPr>
        <w:rStyle w:val="Paginanummer"/>
      </w:rPr>
      <w:fldChar w:fldCharType="separate"/>
    </w:r>
    <w:r>
      <w:rPr>
        <w:rStyle w:val="Paginanummer"/>
      </w:rPr>
      <w:t>1</w:t>
    </w:r>
    <w:r w:rsidRPr="0066150F">
      <w:rPr>
        <w:rStyle w:val="Paginanummer"/>
      </w:rPr>
      <w:fldChar w:fldCharType="end"/>
    </w:r>
  </w:p>
  <w:p w:rsidR="00B60568" w:rsidRPr="008E5F8E" w:rsidRDefault="004459BA" w:rsidP="00875BAC">
    <w:pPr>
      <w:tabs>
        <w:tab w:val="left" w:pos="3915"/>
        <w:tab w:val="right" w:pos="9639"/>
      </w:tabs>
      <w:rPr>
        <w:rFonts w:ascii="Trebuchet MS" w:hAnsi="Trebuchet MS"/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686E2E1" wp14:editId="5FBACCD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24456" cy="323088"/>
          <wp:effectExtent l="0" t="0" r="9525" b="762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ogve-black-wordtemp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456" cy="3230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C516505" wp14:editId="799D2F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2241"/>
          <wp:effectExtent l="0" t="0" r="0" b="10160"/>
          <wp:wrapNone/>
          <wp:docPr id="41" name="Afbeelding 41" descr="Macintosh HD:Users:lindavanputten:Documents:01-lopende projecten:Marjolein Trouw - Omgevingseducatie:headers werkbladen leerlijn april-mei 2016:Trompenburgh en gooise meren:Header Gooise me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ndavanputten:Documents:01-lopende projecten:Marjolein Trouw - Omgevingseducatie:headers werkbladen leerlijn april-mei 2016:Trompenburgh en gooise meren:Header Gooise mer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22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1E354F85" wp14:editId="7E38765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2241"/>
          <wp:effectExtent l="0" t="0" r="0" b="10160"/>
          <wp:wrapNone/>
          <wp:docPr id="42" name="Afbeelding 42" descr="Macintosh HD:Users:lindavanputten:Documents:01-lopende projecten:Marjolein Trouw - Omgevingseducatie:headers werkbladen leerlijn april-mei 2016:Trompenburgh en gooise meren:Header Gooise me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ndavanputten:Documents:01-lopende projecten:Marjolein Trouw - Omgevingseducatie:headers werkbladen leerlijn april-mei 2016:Trompenburgh en gooise meren:Header Gooise mer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22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568" w:rsidRDefault="004459BA" w:rsidP="00875BAC">
    <w:pPr>
      <w:pStyle w:val="Voettekst"/>
      <w:tabs>
        <w:tab w:val="clear" w:pos="4703"/>
        <w:tab w:val="clear" w:pos="9406"/>
        <w:tab w:val="left" w:pos="1125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68" w:rsidRDefault="004459BA" w:rsidP="00875BAC">
    <w:pPr>
      <w:pStyle w:val="Koptekst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ED67734" wp14:editId="74A7DAE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2241"/>
          <wp:effectExtent l="0" t="0" r="0" b="10160"/>
          <wp:wrapNone/>
          <wp:docPr id="39" name="Afbeelding 39" descr="Macintosh HD:Users:lindavanputten:Documents:01-lopende projecten:Marjolein Trouw - Omgevingseducatie:headers werkbladen leerlijn april-mei 2016:Trompenburgh en gooise meren:Header Gooise me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ndavanputten:Documents:01-lopende projecten:Marjolein Trouw - Omgevingseducatie:headers werkbladen leerlijn april-mei 2016:Trompenburgh en gooise meren:Header Gooise me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22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0568" w:rsidRDefault="004459BA" w:rsidP="00875BAC">
    <w:pPr>
      <w:pStyle w:val="Koptekst"/>
    </w:pPr>
  </w:p>
  <w:p w:rsidR="00B60568" w:rsidRDefault="004459B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56"/>
    <w:rsid w:val="00012934"/>
    <w:rsid w:val="00203C56"/>
    <w:rsid w:val="0023332B"/>
    <w:rsid w:val="0026136A"/>
    <w:rsid w:val="0038641D"/>
    <w:rsid w:val="003B0876"/>
    <w:rsid w:val="004459BA"/>
    <w:rsid w:val="00651E1A"/>
    <w:rsid w:val="00675354"/>
    <w:rsid w:val="006A34B5"/>
    <w:rsid w:val="008B7C3F"/>
    <w:rsid w:val="009028E7"/>
    <w:rsid w:val="00E6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3F80"/>
  <w15:chartTrackingRefBased/>
  <w15:docId w15:val="{443B2A4B-8DAF-4080-B616-09A511D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03C56"/>
    <w:pPr>
      <w:spacing w:after="0" w:line="240" w:lineRule="auto"/>
    </w:pPr>
    <w:rPr>
      <w:rFonts w:ascii="Cambria" w:eastAsiaTheme="minorEastAsia" w:hAnsi="Cambr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03C5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03C56"/>
    <w:rPr>
      <w:rFonts w:ascii="Cambria" w:eastAsiaTheme="minorEastAsia" w:hAnsi="Cambr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03C5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03C56"/>
    <w:rPr>
      <w:rFonts w:ascii="Cambria" w:eastAsiaTheme="minorEastAsia" w:hAnsi="Cambria"/>
      <w:sz w:val="24"/>
      <w:szCs w:val="24"/>
      <w:lang w:eastAsia="nl-NL"/>
    </w:rPr>
  </w:style>
  <w:style w:type="character" w:styleId="Paginanummer">
    <w:name w:val="page number"/>
    <w:basedOn w:val="Standaardalinea-lettertype"/>
    <w:uiPriority w:val="99"/>
    <w:unhideWhenUsed/>
    <w:rsid w:val="00203C56"/>
    <w:rPr>
      <w:rFonts w:ascii="Trebuchet MS" w:hAnsi="Trebuchet MS"/>
      <w:b w:val="0"/>
      <w:i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Jan Hoorn</dc:creator>
  <cp:keywords/>
  <dc:description/>
  <cp:lastModifiedBy>Erik Jan Hoorn</cp:lastModifiedBy>
  <cp:revision>3</cp:revision>
  <dcterms:created xsi:type="dcterms:W3CDTF">2019-09-19T07:47:00Z</dcterms:created>
  <dcterms:modified xsi:type="dcterms:W3CDTF">2019-09-19T07:48:00Z</dcterms:modified>
</cp:coreProperties>
</file>